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12 сентября 2025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754-2801/2025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Матаева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Петра Владимировича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19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0rplc-12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18810389250120001263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Матаев</w:t>
      </w:r>
      <w:r>
        <w:rPr>
          <w:rFonts w:ascii="Times New Roman" w:eastAsia="Times New Roman" w:hAnsi="Times New Roman" w:cs="Times New Roman"/>
        </w:rPr>
        <w:t xml:space="preserve"> П.В.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</w:t>
      </w:r>
      <w:r>
        <w:rPr>
          <w:rFonts w:ascii="Times New Roman" w:eastAsia="Times New Roman" w:hAnsi="Times New Roman" w:cs="Times New Roman"/>
        </w:rPr>
        <w:t>енный законом срок, потому что не было денег на тот момент, в настоящий момент штраф оплачен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22.08.2025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с сайта ГИС ГМП ФБД АДМПРАКТИКА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 его действия по факту неуплаты 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Матаева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Петра Владимировича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административного правонарушения, предусмотренного ч.1 ст. 20.25 Кодекса РФ об </w:t>
      </w:r>
      <w:r>
        <w:rPr>
          <w:rFonts w:ascii="Times New Roman CYR" w:eastAsia="Times New Roman CYR" w:hAnsi="Times New Roman CYR" w:cs="Times New Roman CYR"/>
        </w:rPr>
        <w:t>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десяти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 xml:space="preserve">10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0412365400285007542520180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1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6">
    <w:name w:val="cat-UserDefined grp-19 rplc-6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31">
    <w:name w:val="cat-UserDefined grp-21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